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57" w:rsidRDefault="00947B57" w:rsidP="00947B57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Утвержден Приказом-постановлением </w:t>
      </w:r>
    </w:p>
    <w:p w:rsidR="00947B57" w:rsidRDefault="00947B57" w:rsidP="00947B57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№ 122/1 от 15.07.2022 г.</w:t>
      </w:r>
    </w:p>
    <w:p w:rsidR="00947B57" w:rsidRDefault="00947B57" w:rsidP="00947B57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B57" w:rsidRPr="00947B57" w:rsidRDefault="00947B57" w:rsidP="00947B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B57">
        <w:rPr>
          <w:rFonts w:ascii="Times New Roman" w:hAnsi="Times New Roman" w:cs="Times New Roman"/>
          <w:b/>
          <w:sz w:val="28"/>
          <w:szCs w:val="28"/>
        </w:rPr>
        <w:t>Кодекс корпоративной этики ООО «КАМАЗжилбыт»</w:t>
      </w:r>
    </w:p>
    <w:p w:rsidR="00947B57" w:rsidRPr="00947B57" w:rsidRDefault="00947B57" w:rsidP="00947B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57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FF50A3" w:rsidRPr="00947B57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Кодекс корпоративной этики (далее – Кодекс) Общества с ограниченной ответственность «КАМАЗжилбыт» (далее – ООО «КАМАЗжилбыт», Общество) определяет наиболее важные этические нормы, а также создает условия для достижения финансовой устойчивости Общества.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Кодекс распространяется на деятельность Общества и его работников независимо от занимаемой ими должности (далее – Работник). Специфика структурных подразделений Общества может требовать более строгих правил поведения, чем те, которые приведены в настоящем Кодексе, и должны быть предусмотрены отдельными политиками и локально-нормативными актами.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 рамках корпоративных этических принципов уделяется особое внимание: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защите прав человека, исключению дискриминации, отказу от детского и принудительного труда;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недопущению любых форм нарушения законодательства, в том числе законодательства о противодействии коррупции, мошенничеству, легализации (отмыванию) доходов, полученных преступным путем, антимонопольного законодательства;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защите окружающей среды;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социальной ответственности.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Работники должны принимать все необходимые меры для соблюдения положений настоящего Кодекса не только в рабочее время, но и во время внерабочих мероприятий, если они затрагивают интересы Общества или если Работник воспринимается третьими лицами как представитель Общества. 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57">
        <w:rPr>
          <w:rFonts w:ascii="Times New Roman" w:hAnsi="Times New Roman" w:cs="Times New Roman"/>
          <w:i/>
          <w:sz w:val="28"/>
          <w:szCs w:val="28"/>
        </w:rPr>
        <w:t xml:space="preserve">Кодекс объясняет правила, которые работник Общества должен знать и соблюдать.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57">
        <w:rPr>
          <w:rFonts w:ascii="Times New Roman" w:hAnsi="Times New Roman" w:cs="Times New Roman"/>
          <w:i/>
          <w:sz w:val="28"/>
          <w:szCs w:val="28"/>
        </w:rPr>
        <w:t>Кодекс предназначен для повышения согласованности действий всех работников и создает условия финансовой устойчивости Общества.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57">
        <w:rPr>
          <w:rFonts w:ascii="Times New Roman" w:hAnsi="Times New Roman" w:cs="Times New Roman"/>
          <w:b/>
          <w:sz w:val="28"/>
          <w:szCs w:val="28"/>
        </w:rPr>
        <w:t xml:space="preserve">2. Обязательства Общества </w:t>
      </w:r>
    </w:p>
    <w:p w:rsidR="00FF50A3" w:rsidRPr="00947B57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привержено принципам устойчивого развития и осознанно управляет внутренними факторами, которые оказывают воздействие на окружающую среду, общество, бизнес-сообщество. Во исполнение этических принципов Общество принимает следующие обязательства и ожидает от деловых партнеров аналогичной приверженности: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оказывать услуги высокого качества, максимально полно соответствующие потребностям клиентов, раскрывая все значимые характеристики услуги и прилагая все усилия для обеспечения безопасности при оказании услуг;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стремиться минимизировать вредные выбросы в окружающую среду и производить плату за негативное воздействие на окружающую среду при сверхнормативных сбросах и выбросах; снижать и, где это возможно, предупреждать воздействие на окружающую среду, возникающее в процессе хозяйственной деятельности;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обеспечивать Работникам стабильную и достойную заработную плату, социальные льготы, гарантии и поддержку персонала в рамках программ, реализуемых в Обществе; ценить и поощрять работников, деятельность которых является залогом её успеха, и ожидать от них высоких результатов работы, делового поведения и профессиональных достижений; </w:t>
      </w:r>
    </w:p>
    <w:p w:rsidR="00947B57" w:rsidRDefault="00947B57" w:rsidP="00BC39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полностью разделять и соблюдать общепризнанные мировые подходы к соблюдению прав и свобод человека; не допускать применения детского и принудительного труда, любых форм принуждения и домогательства; гарантировать защиту Работников, сообщивших о коррупционных правонарушениях, от преследования и не подвергать их санкциям; </w:t>
      </w:r>
    </w:p>
    <w:p w:rsidR="00947B57" w:rsidRDefault="00947B57" w:rsidP="00BC39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защищать инвестиции акционеров, соблюдая баланс интересов всех акционеров и в равной степени учитывать их права; использовать лучшие практики корпоративного управления, соблюдая обязательства по раскрытию информации в соответствии с действующим законодательством о рынке ценных бумаг; </w:t>
      </w:r>
    </w:p>
    <w:p w:rsidR="00BC3984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выстраивать долгосрочное сотрудничество с клиентами и деловыми партнерами, опираясь на взаимную выгоду, уважение и доверие; </w:t>
      </w:r>
    </w:p>
    <w:p w:rsidR="00BC3984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ответственно подходить к выбору поставщиков, подрядчиков, уделяя особое внимание их деловой этике и репутации, соблюдая антимонопольные нормы - свободная конкуренция способствует экономическому росту Общества; </w:t>
      </w:r>
    </w:p>
    <w:p w:rsidR="00BC3984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обеспечивать неукоснительное соблюдение применимого законодательства; своевременно и полно оплачивать налоги и иные обязательные платежи. </w:t>
      </w:r>
    </w:p>
    <w:p w:rsidR="00BC3984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соблюдать национальные и международные экономические санкции, ратифицированные страной, в которой осуществляется деятельность, и поддерживает международное сообщество в его борьбе против отмывания денег и финансирования терроризма. Общество не терпит коррупционное </w:t>
      </w:r>
      <w:r w:rsidRPr="00947B57"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от своих сотрудников, деловых партнеров и клиентов, избегая даже видимости неподобающего воздействия и поведения. В целях недопущения нарушений применимого законодательства Общество реализует мероприятия, включая комплаенс-меры; </w:t>
      </w:r>
    </w:p>
    <w:p w:rsidR="00947B57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- содействовать социально-экономическому и культурному развитию регионов деятельности, заботиться о повышении качества жизни и городской среды, развивая индустриальные парки, поддерживая детское образование и дополнительное образование детей и молодежи, волонтерское и спортивное движение, культурные и оздоровительные мероприятия.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C3984" w:rsidRDefault="00BC3984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984">
        <w:rPr>
          <w:rFonts w:ascii="Times New Roman" w:hAnsi="Times New Roman" w:cs="Times New Roman"/>
          <w:i/>
          <w:sz w:val="28"/>
          <w:szCs w:val="28"/>
        </w:rPr>
        <w:t xml:space="preserve">Соблюдение антимонопольных норм и честная конкуренция защищают Общество от незаконных договоренностей и необоснованных цен. </w:t>
      </w:r>
    </w:p>
    <w:p w:rsidR="00947B57" w:rsidRDefault="00BC3984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984">
        <w:rPr>
          <w:rFonts w:ascii="Times New Roman" w:hAnsi="Times New Roman" w:cs="Times New Roman"/>
          <w:i/>
          <w:sz w:val="28"/>
          <w:szCs w:val="28"/>
        </w:rPr>
        <w:t>Общество поддерживает борьбу по противодействию коррупции и отмыванию денег и финансирования терроризма.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984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9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Безопасный труд, жизнь и здоровье Работников </w:t>
      </w:r>
    </w:p>
    <w:p w:rsidR="00FF50A3" w:rsidRPr="00BC3984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Жизнь и здоровье Работников, а также безопасность их труда являются одним из ключевых приоритетов деятельности Общества.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прилагает максимум усилий для сохранения жизни и здоровья Работников в процессе трудовой деятельности путем улучшения условий труда, снижения профессиональных рисков, профилактики производственного травматизма и профессиональных заболеваний.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осознает необходимость обеспечения реализации программ корпоративной социальной ответственности с точки зрения охраны окружающей среды, развития общества, экономики и стабильности кадров, а также взаимодействия с сообществом и поставщиками в период неблагополучной эпидемиологической обстановки в мире.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осознает социальную ответственность в профилактике распространения пандемии и необходимость введения новых норм поведения для Работников Общества.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Руководители всех уровней управления обязаны обеспечивать безопасные условия труда Работникам. Работники Общества несут личную ответственность за выполнение требований безопасности и соблюдение норм охраны труды и здоровья на рабочих местах.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Каждый Работник Общества обязан: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неукоснительно соблюдать требования правил и инструкций по охране труда;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соблюдать технологии и последовательность безопасного выполнения работ;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выполнять должностные обязанности, руководствуясь правилами безопасности, в том числе применять средства индивидуальной защиты;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предпринимать меры, необходимые для охраны своего здоровья, здоровья окружающих и соблюдать санитарно-эпидемиологические правила и нормативы, а также изданные в их развитие локальные и локальные нормативные акты Общества. 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50A3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Несем личную ответственность за свою жизнь и здоровье, а также за жизнь и здоровье окружающих. </w:t>
      </w:r>
    </w:p>
    <w:p w:rsidR="00FF50A3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Поддерживаем корпоративную культуру безопасности труда. </w:t>
      </w:r>
    </w:p>
    <w:p w:rsidR="00FF50A3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Стремимся гармонично связать такие аспекты, как получение прибыли, защита человека. 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Защита окружающей среды Политика </w:t>
      </w:r>
    </w:p>
    <w:p w:rsidR="00FF50A3" w:rsidRP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Общества направлена на максимально бережное использование энергии, водных, земельных и иных природных ресурсов в процессе хозяйственной деятельности, должное обращение с производственными отходами, осторожное и сдержанное использование опасных материалов и технологий.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Общество последовательно внедряет новые безотходные и малоотходные технологии в процессе хозяйственной деятельности, снижающие в максимально возможной степени уровень негативного воздействия на окружающую среду и обеспечивающие минимальное потребление материальных и сырьевых ресурсов. Рациональное использовании природных ресурсов, сохранение биологического разнообразия и снижение негативных воздействий на окружающую среду позволяют Обществу придерживается принципам динамичного экономического роста в своей деятельности.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соблюдает законодательство, стандарты и требования по охране окружающей среды, касающиеся его деятельности и осознает всю степень ответственности перед нынешним и будущими поколениями за влияние, которое оказывает деятельность Общества. 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F50A3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В Обществе основной целью является обеспечение </w:t>
      </w:r>
      <w:proofErr w:type="spellStart"/>
      <w:r w:rsidRPr="00FF50A3">
        <w:rPr>
          <w:rFonts w:ascii="Times New Roman" w:hAnsi="Times New Roman" w:cs="Times New Roman"/>
          <w:i/>
          <w:sz w:val="28"/>
          <w:szCs w:val="28"/>
        </w:rPr>
        <w:t>экологичными</w:t>
      </w:r>
      <w:proofErr w:type="spellEnd"/>
      <w:r w:rsidRPr="00FF50A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FF50A3">
        <w:rPr>
          <w:rFonts w:ascii="Times New Roman" w:hAnsi="Times New Roman" w:cs="Times New Roman"/>
          <w:i/>
          <w:sz w:val="28"/>
          <w:szCs w:val="28"/>
        </w:rPr>
        <w:t>энергоэффективными</w:t>
      </w:r>
      <w:proofErr w:type="spellEnd"/>
      <w:r w:rsidRPr="00FF50A3">
        <w:rPr>
          <w:rFonts w:ascii="Times New Roman" w:hAnsi="Times New Roman" w:cs="Times New Roman"/>
          <w:i/>
          <w:sz w:val="28"/>
          <w:szCs w:val="28"/>
        </w:rPr>
        <w:t xml:space="preserve"> продуктами. </w:t>
      </w:r>
    </w:p>
    <w:p w:rsidR="00947B57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Работники Общества соблюдают законы, внутрикорпоративные правила и осознают свою </w:t>
      </w:r>
      <w:r w:rsidR="00FF50A3" w:rsidRPr="00FF50A3">
        <w:rPr>
          <w:rFonts w:ascii="Times New Roman" w:hAnsi="Times New Roman" w:cs="Times New Roman"/>
          <w:i/>
          <w:sz w:val="28"/>
          <w:szCs w:val="28"/>
        </w:rPr>
        <w:t>ответственность</w:t>
      </w:r>
      <w:r w:rsidRPr="00FF50A3">
        <w:rPr>
          <w:rFonts w:ascii="Times New Roman" w:hAnsi="Times New Roman" w:cs="Times New Roman"/>
          <w:i/>
          <w:sz w:val="28"/>
          <w:szCs w:val="28"/>
        </w:rPr>
        <w:t>.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5. Отношения между Работниками и Обществом</w:t>
      </w:r>
    </w:p>
    <w:p w:rsidR="00FF50A3" w:rsidRP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Общество строит отношения с Работниками на основе взаимопонимания и доверия. Общество выполняет свои обязательства перед Работниками, Работники соблюдают свои обязательства перед Обществом и друг перед другом.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гарантирует Работникам защиту от любых форм дискриминации, как это определено действующим законодательством Российской Федерации и нормами международного права. При реализации кадровой политики, политики оплаты труда, политики социального обеспечения в Обществе запрещены любые преференции по национальности, полу, возрасту и др.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обеспечивает прозрачность и открытость в управлении персоналом, совершенствуя методы управления, обеспечивая Работникам благоприятные условия труда, возможность для повышения квалификации и реализации своего потенциала.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соблюдает конфиденциальность персональных данных работников. Допускается получение и хранение только той информации, которая необходима для эффективной работы Общества и требуется в соответствии с законодательством на территории деятельности Общества.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гарантирует, что никакие меры наказания не будут применены к Работникам, отказавшимся совершить действие, которое в соответствии с законодательством может быть расценено как коррупционное действие, даже если в результате такого отказа Общество не получило дополнительные материальные или нематериальные выгоды и/или понесло убытки, избежать которые было возможно исключительно с нарушением требований законодательства или настоящего Кодекса.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стремится своевременно выявлять и пресекать незаконные ответные меры внутри Общества к Работникам, добросовестно сообщившим о предполагаемом факте коррупционных действий.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Общество соблюдает законодательство о профсоюзах, поддерживает объедения работников в профсоюзные движения и не препятствует их деятельности.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47B57"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A3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Профессиональная честность является краеугольным камнем в деятельности Общества.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>Конструктивное сотрудничество независимо от уровня управления.</w:t>
      </w:r>
    </w:p>
    <w:p w:rsidR="00FF50A3" w:rsidRP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0A3">
        <w:rPr>
          <w:rFonts w:ascii="Times New Roman" w:hAnsi="Times New Roman" w:cs="Times New Roman"/>
          <w:i/>
          <w:sz w:val="28"/>
          <w:szCs w:val="28"/>
        </w:rPr>
        <w:t xml:space="preserve"> Обеспечение защиты информации имеет большую ценность. </w:t>
      </w: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FF50A3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Корпоративная этика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Каждый Работник Общества обязан соблюдать требования российского законодательства и корпоративных правил Общества.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 Обществе не допускается: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- физическое насилие;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- сексуальное домогательство;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- курение в местах, не предназначенных для курения;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нахождение на рабочем месте, а также на территории Общества, в состоянии алкогольного, наркотического и токсического опьянения;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использование ненормативной лексики в письменной (электронной) и в устной форме. Взаимодействие между работниками базируется на уважении личности, соблюдении прав человека;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осуществление предпринимательской или иной коммерческой деятельности работниками, ставшей доступной им с учетом положения в Обществе, в том числе с использованием деловых связей и возможностей Общества. Данное ограничение не распространяется на случаи, когда такая деятельность или участие прямо поручены Обществом Работнику в установленном локальными нормативными актами порядке; 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использование Работниками активов и ресурсов Общества в личных целях. </w:t>
      </w:r>
    </w:p>
    <w:p w:rsidR="00FF50A3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Работники Общества придерживаются следующих принципов и правил внутрикорпоративного поведения: 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добросовестно соблюдают условия заключённого трудового договора (контракта), выполняя свои должностные обязанности, совершенствуя свои профессиональные знания и умения, проявляя ответственность и инициативу, стремясь к поиску решений, повышающих производительность труда и снижающих затраты; 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- информируют непосредственного руководителя о реализации существующих рисков Общества и возникновении новых, в том числе рисков коррупции. Предлагают на рассмотрение непосредственному</w:t>
      </w:r>
      <w:r w:rsidR="00E9352E">
        <w:rPr>
          <w:rFonts w:ascii="Times New Roman" w:hAnsi="Times New Roman" w:cs="Times New Roman"/>
          <w:sz w:val="28"/>
          <w:szCs w:val="28"/>
        </w:rPr>
        <w:t xml:space="preserve"> </w:t>
      </w:r>
      <w:r w:rsidR="00E9352E" w:rsidRPr="00E9352E">
        <w:rPr>
          <w:rFonts w:ascii="Times New Roman" w:hAnsi="Times New Roman" w:cs="Times New Roman"/>
          <w:sz w:val="28"/>
          <w:szCs w:val="28"/>
        </w:rPr>
        <w:t>руководителю проработанные и взвешенные решения, а принятые решения исполняют неукоснительно. При этом неисполнение заведомо незаконных решений исключает какую-либо ответственность Работника;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  <w:r w:rsidR="00E9352E">
        <w:rPr>
          <w:rFonts w:ascii="Times New Roman" w:hAnsi="Times New Roman" w:cs="Times New Roman"/>
          <w:sz w:val="28"/>
          <w:szCs w:val="28"/>
        </w:rPr>
        <w:t xml:space="preserve">- </w:t>
      </w:r>
      <w:r w:rsidR="00E9352E" w:rsidRPr="00E9352E">
        <w:rPr>
          <w:rFonts w:ascii="Times New Roman" w:hAnsi="Times New Roman" w:cs="Times New Roman"/>
          <w:sz w:val="28"/>
          <w:szCs w:val="28"/>
        </w:rPr>
        <w:t>используют имеющиеся в их распоряжении ресурсы</w:t>
      </w:r>
      <w:r w:rsidR="00E9352E">
        <w:rPr>
          <w:rFonts w:ascii="Times New Roman" w:hAnsi="Times New Roman" w:cs="Times New Roman"/>
          <w:sz w:val="28"/>
          <w:szCs w:val="28"/>
        </w:rPr>
        <w:t>*</w:t>
      </w:r>
      <w:r w:rsidR="00E9352E" w:rsidRPr="00E9352E">
        <w:rPr>
          <w:rFonts w:ascii="Times New Roman" w:hAnsi="Times New Roman" w:cs="Times New Roman"/>
          <w:sz w:val="28"/>
          <w:szCs w:val="28"/>
        </w:rPr>
        <w:t xml:space="preserve"> Общества максимально эффективно и исключительно в рабочих целях. Не осуществляют действий, направленных на нанесение ущерба активам, ресурсам, деловой репутации Общества. Бережно относятся к окружающей среде;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52E">
        <w:rPr>
          <w:rFonts w:ascii="Times New Roman" w:hAnsi="Times New Roman" w:cs="Times New Roman"/>
          <w:sz w:val="20"/>
          <w:szCs w:val="20"/>
        </w:rPr>
        <w:t xml:space="preserve">* Под ресурсами и активами Общества для целей применения Кодекса понимаются: движимое и недвижимое имущество, в том числе деньги и ценные бумаги, объекты интеллектуальной собственности, рабочее время работников, деловая репутация. </w:t>
      </w:r>
    </w:p>
    <w:p w:rsidR="00E9352E" w:rsidRP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9352E" w:rsidRP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52E">
        <w:rPr>
          <w:rFonts w:ascii="Times New Roman" w:hAnsi="Times New Roman" w:cs="Times New Roman"/>
          <w:i/>
          <w:sz w:val="24"/>
          <w:szCs w:val="24"/>
        </w:rPr>
        <w:t xml:space="preserve">Подбор и назначение работников осуществляться с учетом профессиональных компетенций </w:t>
      </w:r>
    </w:p>
    <w:p w:rsidR="00E9352E" w:rsidRP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52E">
        <w:rPr>
          <w:rFonts w:ascii="Times New Roman" w:hAnsi="Times New Roman" w:cs="Times New Roman"/>
          <w:i/>
          <w:sz w:val="24"/>
          <w:szCs w:val="24"/>
        </w:rPr>
        <w:t xml:space="preserve">Бережное и ответственное обращение с ресурсами </w:t>
      </w:r>
    </w:p>
    <w:p w:rsidR="00E9352E" w:rsidRP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52E">
        <w:rPr>
          <w:rFonts w:ascii="Times New Roman" w:hAnsi="Times New Roman" w:cs="Times New Roman"/>
          <w:i/>
          <w:sz w:val="24"/>
          <w:szCs w:val="24"/>
        </w:rPr>
        <w:t xml:space="preserve">Общества осуществляется исключительно в деловых целях. </w:t>
      </w:r>
    </w:p>
    <w:p w:rsidR="00E9352E" w:rsidRP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поддерживают здоровую, эффективную, открытую для творчества и изменений, рабочую обстановку, обмениваются опытом и накопленными знаниями, обеспечивая командную работу. Проявляют вежливость, доброжелательность, корректность, внимательность и терпимость в обращении со своими коллегами, контрагентами и другими заинтересованными лицами Общества; 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не проявляют предубеждения и дискриминации (словесно или действиями) по отношению к кому-либо на основании расовой, религиозной, национальной, половой, возрастной, либо политической принадлежности, социального происхождения, имущественного и должностного положения, языка общения и других обстоятельств; 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соблюдают требования действующего применимого законодательства и внутрикорпоративные правила Общества, принимают все необходимые меры по предотвращению и урегулированию конфликта интересов. 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Руководители всех уровней управления: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- являются образцом этического поведения и личным примером поддерживают высокий уровень корпоративной культуры Общества. Проводят в коллективах необходимую ознакомительную и разъяснительную работу с подчиненными работниками с целью реализации положений Кодекса, а также предотвращения нарушений, изложенных в нем правил поведения; 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проявляют объективность, внимательность, доброжелательность и беспристрастность в отношениях с подчиненными и оценке результатов их деятельности, поддерживают культуру неприятия коррупции; 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обеспечивают рациональное делегирование полномочий, поддерживают в коллективе благоприятный климат, направленный на обеспечение открытого обмена мнениями и выработке эффективного решения; 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обеспечивают подбор и продвижение компетентных, перспективных Работников, содействующих Обществу в достижении стратегических целей, создают условия для обучения и повышения профессиональной квалификации работников; 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проявляют должную осмотрительность, в том числе не допускают участие Общества в сомнительных сделках, которые могут нанести материальный или </w:t>
      </w:r>
      <w:proofErr w:type="spellStart"/>
      <w:r w:rsidRPr="00947B57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947B57">
        <w:rPr>
          <w:rFonts w:ascii="Times New Roman" w:hAnsi="Times New Roman" w:cs="Times New Roman"/>
          <w:sz w:val="28"/>
          <w:szCs w:val="28"/>
        </w:rPr>
        <w:t xml:space="preserve"> ущерб. 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Руководители всех уровней управления являются образцом этического поведения и личным пример поддерживают высокий уровень корпоративной культуры Общества.</w:t>
      </w:r>
    </w:p>
    <w:p w:rsidR="00E9352E" w:rsidRDefault="00E9352E" w:rsidP="00E93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9352E" w:rsidRP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52E">
        <w:rPr>
          <w:rFonts w:ascii="Times New Roman" w:hAnsi="Times New Roman" w:cs="Times New Roman"/>
          <w:i/>
          <w:sz w:val="28"/>
          <w:szCs w:val="28"/>
        </w:rPr>
        <w:t>Работникам запрещается представлять Общество в деловых отношениях с организациями, в деятельности которых работник имеет существенный личный интерес, отличный от интересов Общества.</w:t>
      </w:r>
    </w:p>
    <w:p w:rsidR="00E9352E" w:rsidRP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52E">
        <w:rPr>
          <w:rFonts w:ascii="Times New Roman" w:hAnsi="Times New Roman" w:cs="Times New Roman"/>
          <w:i/>
          <w:sz w:val="28"/>
          <w:szCs w:val="28"/>
        </w:rPr>
        <w:t>Руководители всех уровней управления являются образцом этического поведения и личным пример поддерживают высокий уровень корпоративной культуры Общества.</w:t>
      </w:r>
    </w:p>
    <w:p w:rsidR="00E9352E" w:rsidRPr="00947B57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P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Корпоративный имидж и стиль </w:t>
      </w: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уделяет большое внимание своему корпоративному имиджу, элементами которого являются деловое поведение и внешний облик работников. Традиционный деловой стиль в выборе одежды является обязательным для всех работников. Исключение составляют только те категории работников, стандарты работы которых предполагают ношение специальной одежды. </w:t>
      </w: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52E">
        <w:rPr>
          <w:rFonts w:ascii="Times New Roman" w:hAnsi="Times New Roman" w:cs="Times New Roman"/>
          <w:i/>
          <w:sz w:val="28"/>
          <w:szCs w:val="28"/>
        </w:rPr>
        <w:t>В Обществе традиционный деловой стиль в одежде работников.</w:t>
      </w:r>
    </w:p>
    <w:p w:rsidR="00E9352E" w:rsidRP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52E">
        <w:rPr>
          <w:rFonts w:ascii="Times New Roman" w:hAnsi="Times New Roman" w:cs="Times New Roman"/>
          <w:i/>
          <w:sz w:val="28"/>
          <w:szCs w:val="28"/>
        </w:rPr>
        <w:t xml:space="preserve"> Общество уделяет большое вниман</w:t>
      </w:r>
      <w:r w:rsidR="00E9352E">
        <w:rPr>
          <w:rFonts w:ascii="Times New Roman" w:hAnsi="Times New Roman" w:cs="Times New Roman"/>
          <w:i/>
          <w:sz w:val="28"/>
          <w:szCs w:val="28"/>
        </w:rPr>
        <w:t>ие своему корпоративному стилю</w:t>
      </w: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Конфликт интересов </w:t>
      </w:r>
    </w:p>
    <w:p w:rsidR="00E9352E" w:rsidRPr="00E9352E" w:rsidRDefault="00E9352E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FEC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уважает личные интересы и частную жизнь работников, но личные, социальные, имущественные, финансовые или политические интересы работника не должны противоречить интересам Общества. Работник должен воздерживаться от возможного конфликта интересов в случае наличия ситуации, при которой интересы или действия работника противоречат интересам Общества, или потенциально могут вступить в противоречие с ними и, тем самым, оказывают или могут оказать влияние на объективность решений или действий работника. </w:t>
      </w:r>
    </w:p>
    <w:p w:rsidR="00714FEC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Возникновение конфликта интересов возможно в следующих случаях: - работник либо его близкие родственники выступают лицом, связанным с государством; </w:t>
      </w:r>
    </w:p>
    <w:p w:rsidR="00714FEC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работник либо его близкие родственники являются единоличным исполнительным органом, либо членом коллегиального исполнительного органа организации, созданной с участием ПАО «КАМАЗ», стороной/ работником/ выгодоприобретателем, посредником или представителем контрагента по сделке, совершаемой с участием Общества; </w:t>
      </w:r>
    </w:p>
    <w:p w:rsidR="00714FEC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работник либо его близкие родственники владеют, либо владели акциями (долями, паями) в коммерческих организациях ПАО «КАМАЗ» или сторонних коммерческих организациях; </w:t>
      </w:r>
    </w:p>
    <w:p w:rsidR="00714FEC" w:rsidRDefault="00947B57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близкие родственники работника занимают такие должности в Обществе, либо в коммерческих организациях ПАО «КАМАЗ», которые способны повлиять на исполнение должностных обязанностей работника, либо на оценку его работы. </w:t>
      </w:r>
    </w:p>
    <w:p w:rsidR="00714FEC" w:rsidRDefault="00947B57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Работа работника Общества по совместительству или договору гражданско-правового характера не должна приводить к конфликту интересов и снижать производительность труда работника. </w:t>
      </w:r>
    </w:p>
    <w:p w:rsidR="00714FEC" w:rsidRDefault="00947B57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Работникам запрещается представлять Общество в деловых отношениях с организациями, в деятельности которых работник имеет существенный личный интерес, отличный от интересов Общества, включая (но не ограничиваясь) случаи преобладающего участия в уставном капитале или органах управления таких организаций самого </w:t>
      </w:r>
      <w:r w:rsidR="00714FEC" w:rsidRPr="00947B57">
        <w:rPr>
          <w:rFonts w:ascii="Times New Roman" w:hAnsi="Times New Roman" w:cs="Times New Roman"/>
          <w:sz w:val="28"/>
          <w:szCs w:val="28"/>
        </w:rPr>
        <w:t>работника, его близких родственников или членов семьи</w:t>
      </w:r>
      <w:r w:rsidR="00714FEC">
        <w:rPr>
          <w:rFonts w:ascii="Times New Roman" w:hAnsi="Times New Roman" w:cs="Times New Roman"/>
          <w:sz w:val="28"/>
          <w:szCs w:val="28"/>
        </w:rPr>
        <w:t>*</w:t>
      </w:r>
      <w:r w:rsidR="00714FEC" w:rsidRPr="00947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CAB" w:rsidRDefault="00714FEC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При наличии возможного конфликта интересов, а также фактов собственного долевого участия или об участии близких родственников или членов семьи в уставных капиталах и (или) органах управления сторонних коммерческих организаций-контрагентов ПАО «КАМАЗ», работник Общества обязан направить уведомление о наличии возможного конфликта интересов в Службу комплаенс ПАО «КАМАЗ». </w:t>
      </w:r>
    </w:p>
    <w:p w:rsidR="003A6CAB" w:rsidRDefault="00714FEC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Потенциально значимые конфликты интересов рассматриваются Координационным советом по комплаенс ПАО «КАМАЗ» с целью нивелирования влияния риска.</w:t>
      </w:r>
    </w:p>
    <w:p w:rsidR="003A6CAB" w:rsidRDefault="00714FEC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lastRenderedPageBreak/>
        <w:t xml:space="preserve"> В ситуации конфликта интересов работника и Общества, в случае невозможности устранения указанного конфликта интересов, приоритетом являются интересы Общества. </w:t>
      </w:r>
    </w:p>
    <w:p w:rsidR="003A6CAB" w:rsidRDefault="003A6CAB" w:rsidP="00714F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A6CAB" w:rsidRPr="003A6CAB" w:rsidRDefault="003A6CAB" w:rsidP="00714FEC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CAB">
        <w:rPr>
          <w:rFonts w:ascii="Times New Roman" w:hAnsi="Times New Roman" w:cs="Times New Roman"/>
          <w:sz w:val="20"/>
          <w:szCs w:val="20"/>
        </w:rPr>
        <w:t>*</w:t>
      </w:r>
      <w:r w:rsidR="00714FEC" w:rsidRPr="003A6CAB">
        <w:rPr>
          <w:rFonts w:ascii="Times New Roman" w:hAnsi="Times New Roman" w:cs="Times New Roman"/>
          <w:sz w:val="20"/>
          <w:szCs w:val="20"/>
        </w:rPr>
        <w:t xml:space="preserve"> Под близкими родственниками работника для целей применения Кодекса понимаются супруги, дети и родители, усыновители и усыновленные, родные братья и сестры, дедушка и бабушка, внуки. </w:t>
      </w:r>
    </w:p>
    <w:p w:rsidR="003A6CAB" w:rsidRPr="003A6CAB" w:rsidRDefault="00714FEC" w:rsidP="00714FEC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CAB">
        <w:rPr>
          <w:rFonts w:ascii="Times New Roman" w:hAnsi="Times New Roman" w:cs="Times New Roman"/>
          <w:sz w:val="20"/>
          <w:szCs w:val="20"/>
        </w:rPr>
        <w:t xml:space="preserve">Под членами семьи работника для целей применения Кодекса понимаются лица, проживающие совместно с работником и ведущие с ним совместное хозяйство, независимо от степени родства. </w:t>
      </w: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9352E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i/>
          <w:sz w:val="28"/>
          <w:szCs w:val="28"/>
        </w:rPr>
        <w:t>Конфликт интересов – ситуация,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Общества.</w:t>
      </w: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AB" w:rsidRPr="003A6CAB" w:rsidRDefault="003A6CAB" w:rsidP="003A6CA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>Информация о потенциальном конфликте интересов направляется работниками Общества независимо от занимаемой ими должности в виде уведомления в Службу комплаенс.</w:t>
      </w: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EC" w:rsidRDefault="00714FEC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lastRenderedPageBreak/>
        <w:t>9. Совместная работа родственников</w:t>
      </w: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Совместная работа родственников в прямом или опосредованном подчинении создает </w:t>
      </w:r>
      <w:proofErr w:type="spellStart"/>
      <w:r w:rsidRPr="00947B57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Pr="00947B57">
        <w:rPr>
          <w:rFonts w:ascii="Times New Roman" w:hAnsi="Times New Roman" w:cs="Times New Roman"/>
          <w:sz w:val="28"/>
          <w:szCs w:val="28"/>
        </w:rPr>
        <w:t xml:space="preserve"> издержки, порождает сомнения в объективности процедур оценки и продвижения персонала в Обществе.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ограничивает случаи совместной работы родственников.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 Обществе приветствуются трудовые династии, но их представителям не предоставляются дополнительные права или возможности.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В Обществе приветствуются трудовые династии.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Подарки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Получение/дарение деловых подарков, а также организация или участие в представительских мероприятиях допускается, только если это соответствует принятой деловой практике, не нарушает законодательство страны, в которой осуществляется деятельность, требованиям локальных нормативных актов Общества и не создает впечатления осуществления неправомерных действий.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Работникам Общества недопустимо просить/получать подарки, вознаграждения, услуги и иные выгоды для себя лично и других лиц в обмен на выполнение обязательств либо неосуществление действий.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Подарки в виде денежных средств, денежных ваучеров, лотерейных билетов, которые могут быть обменены на деньги или другие финансовые услуги, не допускаются.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Подарки, полученные работником Общества от деловых партнеров и лиц, связанных с государством, стоимость которых заведомо превышает 3000 (три тысячи) рублей, или у него есть сомнение относительно стоимости подарка, либо возвращаются дарителю, с указанием деловому партнеру на необходимость соблюдения работником Общества требований настоящего Кодекса, либо информация передается в Службу комплаенс ПАО «КАМАЗ» для исключения реализации комплаенс-рисков.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Под подарком для целей настоящего Кодекса понимается безвозмездная передача третьим лицам или получение любого имущества от третьих лиц, включая денежные средства, осуществление работ, оказание услуг, а также безвозмездное предоставление права получить имущество, работы, услуги. Подарки членам семьи, родственникам или иным близким работнику лицам для целей применения настоящего Кодекса считаются подарками работнику.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В случае возникновения вопросов возможности получения/дарения подарков направить запрос в Службу комплаенс ПАО «КАМАЗ». Недопустимо: 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- брать, предлагать, обещать или давать взятки; 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- злоупотреблять полномочиями; 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- осуществлять коммерческий подкуп; 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- принимать подарки в виде денежных средств, денежных ваучеров, лотерейных билетов, которые могут быть обменены на деньги или другие финансовые услуги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Корпоративная информация </w:t>
      </w:r>
    </w:p>
    <w:p w:rsidR="003A6CAB" w:rsidRP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Информация является главной имущественной ценностью Общества, и ее защита имеет важное значение для стабильного развития Общества.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Работники Общества обязаны соблюдать установленные действующим законодательством, а также регламентированные Обществом правила обращения с информацией, полученной в процессе работы, в том числе с инсайдерской информацией, информацией, содержащей коммерческую тайну и персональные данные. Каждый работник Общества несет ответственность за защиту информации, находящейся в его распоряжении в рамках исполнения трудовых обязанностей.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 условиях цифровой трансформации Общество гарантирует работникам и деловым партнерам сохранность и защиту информации, полученной в процессе деятельности Общества, от несанкционированного доступа. С помощью автоматизации процессов и управления </w:t>
      </w:r>
      <w:proofErr w:type="spellStart"/>
      <w:r w:rsidRPr="00947B57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947B57">
        <w:rPr>
          <w:rFonts w:ascii="Times New Roman" w:hAnsi="Times New Roman" w:cs="Times New Roman"/>
          <w:sz w:val="28"/>
          <w:szCs w:val="28"/>
        </w:rPr>
        <w:t xml:space="preserve"> данных Общество стремится сделать процессы эффективными, используя инструменты искусственного интеллекта.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Любые взаимодействия с представителями СМИ по вопросам сотрудничества или обмена информацией, касающейся деятельности Общества осуществляются либо координируются исключительно Пресс-службой ПАО «КАМАЗ». Все запросы от СМИ, в том числе об организации встречи с руководством Общества, направляются в Пресс-службу ПАО «КАМАЗ».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Информацию и комментарии относительно деятельности Общества могут давать только уполномоченные на это работники. </w:t>
      </w:r>
    </w:p>
    <w:p w:rsidR="003A6CAB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В случае обращения представителей СМИ к любому работнику Общества, ему надлежит незамедлительно сообщить об этом руководителю </w:t>
      </w:r>
      <w:proofErr w:type="spellStart"/>
      <w:r w:rsidRPr="003A6CAB">
        <w:rPr>
          <w:rFonts w:ascii="Times New Roman" w:hAnsi="Times New Roman" w:cs="Times New Roman"/>
          <w:i/>
          <w:sz w:val="28"/>
          <w:szCs w:val="28"/>
        </w:rPr>
        <w:t>Прессслужбы</w:t>
      </w:r>
      <w:proofErr w:type="spellEnd"/>
      <w:r w:rsidRPr="003A6CAB">
        <w:rPr>
          <w:rFonts w:ascii="Times New Roman" w:hAnsi="Times New Roman" w:cs="Times New Roman"/>
          <w:i/>
          <w:sz w:val="28"/>
          <w:szCs w:val="28"/>
        </w:rPr>
        <w:t xml:space="preserve"> ПАО «КАМАЗ». </w:t>
      </w:r>
    </w:p>
    <w:p w:rsidR="00947B57" w:rsidRP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При общении в интернет–ресурсах распространять информацию, связанную с деятельностью Общества только по согласованию с </w:t>
      </w:r>
      <w:proofErr w:type="spellStart"/>
      <w:r w:rsidRPr="003A6CAB">
        <w:rPr>
          <w:rFonts w:ascii="Times New Roman" w:hAnsi="Times New Roman" w:cs="Times New Roman"/>
          <w:i/>
          <w:sz w:val="28"/>
          <w:szCs w:val="28"/>
        </w:rPr>
        <w:t>Прессслужбой</w:t>
      </w:r>
      <w:proofErr w:type="spellEnd"/>
      <w:r w:rsidRPr="003A6CAB">
        <w:rPr>
          <w:rFonts w:ascii="Times New Roman" w:hAnsi="Times New Roman" w:cs="Times New Roman"/>
          <w:i/>
          <w:sz w:val="28"/>
          <w:szCs w:val="28"/>
        </w:rPr>
        <w:t xml:space="preserve"> ПАО «КАМАЗ»</w:t>
      </w:r>
    </w:p>
    <w:p w:rsidR="003A6CAB" w:rsidRP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6CAB" w:rsidRP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lastRenderedPageBreak/>
        <w:t>12. Взаимоотношения Общества с заинтересованными лицами</w:t>
      </w: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Все работники, в особенности руководители, осознают, что они представляют Общество, и их поведение по отношению к внешним партнёрам и третьим лицам оказывает влияние на репутацию Общества.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t>Акционеры</w:t>
      </w: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гарантирует своим акционерам обеспечение всех прав, установленных действующим законодательством Российской Федерации.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Как коммерческая организация, одной из основных целей которой является получение прибыли, Общество стремится к повышению рентабельности своей хозяйственной деятельности в рамках задач и ограничений, определяемых акционерами и законодательством Российской Федерации.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t>Клиенты, контрагенты, потребители</w:t>
      </w: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строит свои взаимоотношения на основе: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взаимного доверия и уважения;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соблюдения общепринятых норм поведения и деловой этики;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отказа от участия в сделках, способных нанести ущерб репутации Общества; - неприемлемости взяточничества и коммерческого подкупа;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добросовестного выполнения договорных обязательств;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своевременного предупреждения конфликтных ситуаций и максимального использования конструктивных переговоров с целью урегулирования возникших противоречий;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отказа от любых действий, способных нанести ущерб интересам другой стороны, взаимному уважению и доверию.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стремится обеспечивать высокое качество, экономическую привлекательность и конкурентоспособность своей продукции (услуг).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B">
        <w:rPr>
          <w:rFonts w:ascii="Times New Roman" w:hAnsi="Times New Roman" w:cs="Times New Roman"/>
          <w:b/>
          <w:sz w:val="28"/>
          <w:szCs w:val="28"/>
        </w:rPr>
        <w:t xml:space="preserve">Государство и общество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AB">
        <w:rPr>
          <w:rFonts w:ascii="Times New Roman" w:hAnsi="Times New Roman" w:cs="Times New Roman"/>
          <w:sz w:val="28"/>
          <w:szCs w:val="28"/>
        </w:rPr>
        <w:t>Общество</w:t>
      </w:r>
      <w:r w:rsidRPr="00947B57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лицами, связанными с государством, в соответствии с требованиями применимого законодательства </w:t>
      </w:r>
    </w:p>
    <w:p w:rsidR="005C66A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не финансирует и не поддерживает любым другим способом политические партии и некоммерческие организации, осуществляющие политическую деятельность. А также не допускает осуществление спонсорской/благотворительной деятельности с прямой или косвенной целью получения незаконной выгоды за оказание подобной помощи. </w:t>
      </w:r>
    </w:p>
    <w:p w:rsidR="003A6CAB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При осуществлении спонсорской/ благотворительной деятельности Общество уделяет особое внимание профилактике и охране здоровья граждан, пропаганде здорового образа жизни, развитию физической культуры и спорта, образования, науки, культуры, искусства, просвещения, улучшению морально</w:t>
      </w:r>
      <w:r w:rsidR="003A6CAB">
        <w:rPr>
          <w:rFonts w:ascii="Times New Roman" w:hAnsi="Times New Roman" w:cs="Times New Roman"/>
          <w:sz w:val="28"/>
          <w:szCs w:val="28"/>
        </w:rPr>
        <w:t xml:space="preserve"> </w:t>
      </w:r>
      <w:r w:rsidRPr="00947B57">
        <w:rPr>
          <w:rFonts w:ascii="Times New Roman" w:hAnsi="Times New Roman" w:cs="Times New Roman"/>
          <w:sz w:val="28"/>
          <w:szCs w:val="28"/>
        </w:rPr>
        <w:t xml:space="preserve">психологического состояния граждан. Общество поддерживает волонтерскую деятельность работников Общества.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A6CAB" w:rsidRDefault="003A6CAB" w:rsidP="003A6CA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Честность, открытость и прозрачность являются фундаментом нашей деятельности с акционерами, внешними партнёрами и иными физическими и юридическими лицами. </w:t>
      </w:r>
    </w:p>
    <w:p w:rsidR="003A6CAB" w:rsidRPr="003A6CAB" w:rsidRDefault="003A6CAB" w:rsidP="003A6CA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Общество соблюдает законы и правила, осознавая свою ответственность. </w:t>
      </w:r>
    </w:p>
    <w:p w:rsidR="003A6CAB" w:rsidRDefault="003A6CAB" w:rsidP="003A6CA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 xml:space="preserve">Общество добросовестно выполняет свои обязательства перед контрагентами и ожидает того же от контрагентов. </w:t>
      </w:r>
    </w:p>
    <w:p w:rsidR="003A6CAB" w:rsidRDefault="003A6CAB" w:rsidP="003A6C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AB">
        <w:rPr>
          <w:rFonts w:ascii="Times New Roman" w:hAnsi="Times New Roman" w:cs="Times New Roman"/>
          <w:i/>
          <w:sz w:val="28"/>
          <w:szCs w:val="28"/>
        </w:rPr>
        <w:t>Честная конкуренция залог эффективной финансово</w:t>
      </w:r>
      <w:r w:rsidR="005C66A6">
        <w:rPr>
          <w:rFonts w:ascii="Times New Roman" w:hAnsi="Times New Roman" w:cs="Times New Roman"/>
          <w:i/>
          <w:sz w:val="28"/>
          <w:szCs w:val="28"/>
        </w:rPr>
        <w:t>-</w:t>
      </w:r>
      <w:r w:rsidRPr="003A6CAB">
        <w:rPr>
          <w:rFonts w:ascii="Times New Roman" w:hAnsi="Times New Roman" w:cs="Times New Roman"/>
          <w:i/>
          <w:sz w:val="28"/>
          <w:szCs w:val="28"/>
        </w:rPr>
        <w:t>хозяйственной деятельности.</w:t>
      </w:r>
      <w:r w:rsidRPr="0094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6A6" w:rsidRPr="005C66A6" w:rsidRDefault="005C66A6" w:rsidP="005C66A6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6A6">
        <w:rPr>
          <w:rFonts w:ascii="Times New Roman" w:hAnsi="Times New Roman" w:cs="Times New Roman"/>
          <w:i/>
          <w:sz w:val="28"/>
          <w:szCs w:val="28"/>
        </w:rPr>
        <w:t xml:space="preserve">В отношениях с представителями государств избегаем даже видимости неподобающего воздействия </w:t>
      </w:r>
    </w:p>
    <w:p w:rsidR="005C66A6" w:rsidRPr="005C66A6" w:rsidRDefault="005C66A6" w:rsidP="005C66A6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6A6">
        <w:rPr>
          <w:rFonts w:ascii="Times New Roman" w:hAnsi="Times New Roman" w:cs="Times New Roman"/>
          <w:i/>
          <w:sz w:val="28"/>
          <w:szCs w:val="28"/>
        </w:rPr>
        <w:t>Общество не финансирует политические партии и некоммерческие организации, осуществляющие политическую деятельность</w:t>
      </w:r>
    </w:p>
    <w:p w:rsidR="005C66A6" w:rsidRDefault="005C66A6" w:rsidP="003A6C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F56" w:rsidRP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F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Механизм применения Кодекса </w:t>
      </w: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работы по исполнению требований и положений Кодекса в части противодействия коррупции возлагается на </w:t>
      </w:r>
      <w:proofErr w:type="spellStart"/>
      <w:r w:rsidRPr="00947B57">
        <w:rPr>
          <w:rFonts w:ascii="Times New Roman" w:hAnsi="Times New Roman" w:cs="Times New Roman"/>
          <w:sz w:val="28"/>
          <w:szCs w:val="28"/>
        </w:rPr>
        <w:t>комплаен</w:t>
      </w:r>
      <w:proofErr w:type="spellEnd"/>
      <w:r w:rsidR="00FE5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B57">
        <w:rPr>
          <w:rFonts w:ascii="Times New Roman" w:hAnsi="Times New Roman" w:cs="Times New Roman"/>
          <w:sz w:val="28"/>
          <w:szCs w:val="28"/>
        </w:rPr>
        <w:t>сменеджера</w:t>
      </w:r>
      <w:proofErr w:type="spellEnd"/>
      <w:r w:rsidRPr="00947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В случае, если отдельные положения Кодекса войдут в противоречие: </w:t>
      </w: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- с действующим законодательством, применяются положения действующего законодательства: </w:t>
      </w: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>- с традициями, обычаями или чьими-либо представлениями о соответствующих правилах поведения, применяются положения Кодекса.</w:t>
      </w: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 Если у работника возникают вопросы по применению норм настоящего Кодекса, он может обратиться за консультацией к своему непосредственному руководителю или к </w:t>
      </w:r>
      <w:proofErr w:type="spellStart"/>
      <w:r w:rsidRPr="00947B57">
        <w:rPr>
          <w:rFonts w:ascii="Times New Roman" w:hAnsi="Times New Roman" w:cs="Times New Roman"/>
          <w:sz w:val="28"/>
          <w:szCs w:val="28"/>
        </w:rPr>
        <w:t>комплаенсменеджеру</w:t>
      </w:r>
      <w:proofErr w:type="spellEnd"/>
      <w:r w:rsidRPr="00947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Общество гарантирует, что предоставление работником информации о фактах нарушения Кодекса не станет предметом огласки и не вызовет негативных последствий в отношении служебного положения работника, сообщившего такую информацию. </w:t>
      </w: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E5F56" w:rsidRP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F56">
        <w:rPr>
          <w:rFonts w:ascii="Times New Roman" w:hAnsi="Times New Roman" w:cs="Times New Roman"/>
          <w:i/>
          <w:sz w:val="28"/>
          <w:szCs w:val="28"/>
        </w:rPr>
        <w:t xml:space="preserve">Настоящий Кодекс размещен на официальном сайте ООО «КАМАЗжилбыт» </w:t>
      </w:r>
      <w:hyperlink r:id="rId5" w:history="1">
        <w:r w:rsidR="00FE5F56" w:rsidRPr="00FE5F56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https://kamgb.ru</w:t>
        </w:r>
      </w:hyperlink>
      <w:r w:rsidRPr="00FE5F5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F56">
        <w:rPr>
          <w:rFonts w:ascii="Times New Roman" w:hAnsi="Times New Roman" w:cs="Times New Roman"/>
          <w:i/>
          <w:sz w:val="28"/>
          <w:szCs w:val="28"/>
        </w:rPr>
        <w:t xml:space="preserve">Горячая линия комплаенс о нарушениях антикоррупционного законодательства +7 (8552) 37-18-37 </w:t>
      </w:r>
    </w:p>
    <w:p w:rsidR="00FE5F56" w:rsidRDefault="00FE5F56" w:rsidP="00FE5F56">
      <w:pPr>
        <w:pStyle w:val="a3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47B57" w:rsidRPr="00FE5F56">
        <w:rPr>
          <w:rFonts w:ascii="Times New Roman" w:hAnsi="Times New Roman" w:cs="Times New Roman"/>
          <w:i/>
          <w:sz w:val="28"/>
          <w:szCs w:val="28"/>
        </w:rPr>
        <w:t xml:space="preserve">+7 (960) 070-61-11 </w:t>
      </w:r>
    </w:p>
    <w:p w:rsidR="003A6CAB" w:rsidRP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F56">
        <w:rPr>
          <w:rFonts w:ascii="Times New Roman" w:hAnsi="Times New Roman" w:cs="Times New Roman"/>
          <w:i/>
          <w:sz w:val="28"/>
          <w:szCs w:val="28"/>
        </w:rPr>
        <w:t xml:space="preserve">compliance@kamaz.org. 21 </w:t>
      </w: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AB" w:rsidRDefault="003A6CAB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P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F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Ответственность </w:t>
      </w:r>
    </w:p>
    <w:p w:rsidR="00FE5F56" w:rsidRDefault="00FE5F56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F56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Соблюдение работниками Общества положений настоящего Кодекса является важным элементом успешной реализации стратегических целей Общества и объективной оценкой личностных и профессионально-деловых качеств самого работника. </w:t>
      </w:r>
    </w:p>
    <w:p w:rsidR="006B2E12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57">
        <w:rPr>
          <w:rFonts w:ascii="Times New Roman" w:hAnsi="Times New Roman" w:cs="Times New Roman"/>
          <w:sz w:val="28"/>
          <w:szCs w:val="28"/>
        </w:rPr>
        <w:t xml:space="preserve">К работникам Общества, нарушившим положения настоящего Кодекса, могут быть применены меры дисциплинарного взыскания в соответствии с трудовым законодательством Российской Федерации и локальными нормативными актами. В случае выявления незначительных проступков могут быть даны рекомендации по изменению поведения в соответствии с принципами, установленными настоящим Кодексом. </w:t>
      </w:r>
    </w:p>
    <w:p w:rsidR="006B2E12" w:rsidRDefault="006B2E12" w:rsidP="0094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47B57" w:rsidRPr="006B2E12" w:rsidRDefault="00947B57" w:rsidP="00947B57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E12">
        <w:rPr>
          <w:rFonts w:ascii="Times New Roman" w:hAnsi="Times New Roman" w:cs="Times New Roman"/>
          <w:i/>
          <w:sz w:val="28"/>
          <w:szCs w:val="28"/>
        </w:rPr>
        <w:t>Соблюдение Кодекса является важным элементом успешной реализации стратегических целей Общества и объективной оценкой личностных и профессионально</w:t>
      </w:r>
      <w:r w:rsidR="006B2E12">
        <w:rPr>
          <w:rFonts w:ascii="Times New Roman" w:hAnsi="Times New Roman" w:cs="Times New Roman"/>
          <w:i/>
          <w:sz w:val="28"/>
          <w:szCs w:val="28"/>
        </w:rPr>
        <w:t>-</w:t>
      </w:r>
      <w:r w:rsidRPr="006B2E12">
        <w:rPr>
          <w:rFonts w:ascii="Times New Roman" w:hAnsi="Times New Roman" w:cs="Times New Roman"/>
          <w:i/>
          <w:sz w:val="28"/>
          <w:szCs w:val="28"/>
        </w:rPr>
        <w:t>деловых качеств самого работника</w:t>
      </w:r>
    </w:p>
    <w:sectPr w:rsidR="00947B57" w:rsidRPr="006B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46"/>
    <w:rsid w:val="00390222"/>
    <w:rsid w:val="003A6CAB"/>
    <w:rsid w:val="005C66A6"/>
    <w:rsid w:val="006B2E12"/>
    <w:rsid w:val="00714FEC"/>
    <w:rsid w:val="00947B57"/>
    <w:rsid w:val="00B04046"/>
    <w:rsid w:val="00BC3984"/>
    <w:rsid w:val="00E9352E"/>
    <w:rsid w:val="00FE5F56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CE8F"/>
  <w15:chartTrackingRefBased/>
  <w15:docId w15:val="{3D74DC76-BC8C-49D2-A6E7-8988CD79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B5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E5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amg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AD46-B9EC-40B0-9638-8561F710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</dc:creator>
  <cp:keywords/>
  <dc:description/>
  <cp:lastModifiedBy>elza</cp:lastModifiedBy>
  <cp:revision>5</cp:revision>
  <dcterms:created xsi:type="dcterms:W3CDTF">2026-03-10T08:16:00Z</dcterms:created>
  <dcterms:modified xsi:type="dcterms:W3CDTF">2026-03-10T10:03:00Z</dcterms:modified>
</cp:coreProperties>
</file>